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834C7" w:rsidRDefault="00112C0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4C7" w:rsidRDefault="00112C0A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 w:rsidR="002834C7" w:rsidRDefault="002834C7">
      <w:pPr>
        <w:widowControl/>
        <w:snapToGrid w:val="0"/>
        <w:spacing w:line="480" w:lineRule="exact"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2834C7" w:rsidRDefault="00112C0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2834C7" w:rsidRDefault="00112C0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28"/>
          <w:szCs w:val="28"/>
        </w:rPr>
        <w:t>课程教案</w:t>
      </w:r>
    </w:p>
    <w:p w:rsidR="002834C7" w:rsidRDefault="00112C0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傅荣琳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834C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834C7" w:rsidRDefault="00112C0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834C7" w:rsidRDefault="00112C0A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Unit 3     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J</w:t>
            </w:r>
            <w:r>
              <w:rPr>
                <w:rFonts w:ascii="Times New Roman" w:hAnsi="Times New Roman" w:cs="Times New Roman"/>
                <w:bCs/>
                <w:sz w:val="24"/>
              </w:rPr>
              <w:t>ob Hunting</w:t>
            </w:r>
          </w:p>
        </w:tc>
      </w:tr>
      <w:tr w:rsidR="002834C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834C7" w:rsidRDefault="00112C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2834C7" w:rsidRDefault="00112C0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Upon completion of this class, teachers are expected to have enabled students (Ss) to: </w:t>
            </w:r>
          </w:p>
          <w:p w:rsidR="002834C7" w:rsidRDefault="00112C0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■ be familiar </w:t>
            </w:r>
            <w:r>
              <w:rPr>
                <w:rFonts w:ascii="Times New Roman" w:hAnsi="Times New Roman" w:cs="Times New Roman"/>
              </w:rPr>
              <w:t>with the features of quotes in the English news;</w:t>
            </w:r>
          </w:p>
          <w:p w:rsidR="002834C7" w:rsidRDefault="00112C0A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■ master the expressions of quotes of different types and learn to identify different types of quotes by cue words;</w:t>
            </w:r>
          </w:p>
        </w:tc>
      </w:tr>
      <w:tr w:rsidR="002834C7">
        <w:trPr>
          <w:cantSplit/>
          <w:trHeight w:val="616"/>
          <w:jc w:val="center"/>
        </w:trPr>
        <w:tc>
          <w:tcPr>
            <w:tcW w:w="8956" w:type="dxa"/>
            <w:gridSpan w:val="3"/>
            <w:vAlign w:val="center"/>
          </w:tcPr>
          <w:p w:rsidR="002834C7" w:rsidRDefault="00112C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2834C7" w:rsidRDefault="00112C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Watch the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Listening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 Video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■ 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istening Practice </w:t>
            </w:r>
          </w:p>
        </w:tc>
      </w:tr>
      <w:tr w:rsidR="002834C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834C7" w:rsidRDefault="00112C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834C7" w:rsidRDefault="00112C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>master expressions of quotes of different types and learn to identify different types of quotes by cue words.</w:t>
            </w:r>
          </w:p>
        </w:tc>
      </w:tr>
      <w:tr w:rsidR="002834C7">
        <w:trPr>
          <w:cantSplit/>
          <w:trHeight w:val="336"/>
          <w:jc w:val="center"/>
        </w:trPr>
        <w:tc>
          <w:tcPr>
            <w:tcW w:w="6445" w:type="dxa"/>
            <w:gridSpan w:val="2"/>
            <w:vAlign w:val="center"/>
          </w:tcPr>
          <w:p w:rsidR="002834C7" w:rsidRDefault="00112C0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34C7" w:rsidRDefault="00112C0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34C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2. Learn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quotes in the English news. (40 minutes)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atch a video about quotes </w:t>
            </w:r>
            <w:r>
              <w:rPr>
                <w:rFonts w:ascii="Times New Roman" w:hAnsi="Times New Roman" w:cs="Times New Roman"/>
              </w:rPr>
              <w:t>in the English news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2) The teacher concludes the key and difficult points, including basic features of quotes in news and skills of identifying different types of quotes.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3. The students do listening exercises. (30 minutes)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do some listening practice to deepen their understanding.</w:t>
            </w:r>
          </w:p>
          <w:p w:rsidR="002834C7" w:rsidRDefault="00112C0A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(18 minutes)</w:t>
            </w:r>
          </w:p>
          <w:p w:rsidR="002834C7" w:rsidRDefault="00112C0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112C0A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Students’ autonomous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study;</w:t>
            </w:r>
          </w:p>
          <w:p w:rsidR="002834C7" w:rsidRDefault="00112C0A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Teacher-guided study</w:t>
            </w:r>
          </w:p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834C7" w:rsidRDefault="002834C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834C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2834C7" w:rsidRDefault="00112C0A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2834C7" w:rsidRDefault="00112C0A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Finish the listening exercises in Welearn.</w:t>
            </w:r>
          </w:p>
        </w:tc>
      </w:tr>
      <w:tr w:rsidR="002834C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834C7" w:rsidRDefault="00112C0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834C7" w:rsidRDefault="002834C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34C7" w:rsidRDefault="002834C7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34C7" w:rsidRDefault="002834C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834C7" w:rsidRDefault="002834C7"/>
    <w:sectPr w:rsidR="002834C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12C0A">
      <w:r>
        <w:separator/>
      </w:r>
    </w:p>
  </w:endnote>
  <w:endnote w:type="continuationSeparator" w:id="0">
    <w:p w:rsidR="00000000" w:rsidRDefault="0011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4C7" w:rsidRDefault="00112C0A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2834C7" w:rsidRDefault="002834C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4C7" w:rsidRDefault="00112C0A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Pr="00112C0A">
      <w:rPr>
        <w:noProof/>
        <w:sz w:val="28"/>
        <w:szCs w:val="28"/>
        <w:lang w:val="zh-CN"/>
      </w:rPr>
      <w:t>-</w:t>
    </w:r>
    <w:r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2834C7" w:rsidRDefault="002834C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12C0A">
      <w:r>
        <w:separator/>
      </w:r>
    </w:p>
  </w:footnote>
  <w:footnote w:type="continuationSeparator" w:id="0">
    <w:p w:rsidR="00000000" w:rsidRDefault="00112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12C0A"/>
    <w:rsid w:val="002834C7"/>
    <w:rsid w:val="002E142F"/>
    <w:rsid w:val="00370875"/>
    <w:rsid w:val="003F7C6A"/>
    <w:rsid w:val="00591300"/>
    <w:rsid w:val="007263AC"/>
    <w:rsid w:val="00763821"/>
    <w:rsid w:val="00832EFA"/>
    <w:rsid w:val="00912AC5"/>
    <w:rsid w:val="00971320"/>
    <w:rsid w:val="009A04D0"/>
    <w:rsid w:val="00B876F9"/>
    <w:rsid w:val="00CA7087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DE8F7D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D5FD2190"/>
    <w:rsid w:val="D77FD4B1"/>
    <w:rsid w:val="D7DB275F"/>
    <w:rsid w:val="D7EDAB01"/>
    <w:rsid w:val="DCD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2</cp:revision>
  <dcterms:created xsi:type="dcterms:W3CDTF">2020-02-27T01:13:00Z</dcterms:created>
  <dcterms:modified xsi:type="dcterms:W3CDTF">2020-02-27T01:13:00Z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